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7" w:rsidRPr="007204DB" w:rsidRDefault="00A57C17" w:rsidP="00682403">
      <w:pPr>
        <w:pStyle w:val="Heading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СПЕЦМОДУЛЬ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 xml:space="preserve">ЭКОНОМИЧЕСКАЯ 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682403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СПЕЦМОДУЛЬ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 xml:space="preserve">ЭКОНОМИЧЕСКАЯ </w:t>
            </w:r>
            <w:r w:rsidRPr="007204DB">
              <w:rPr>
                <w:rFonts w:ascii="Times New Roman" w:hAnsi="Times New Roman" w:cs="Times New Roman"/>
                <w:b w:val="0"/>
                <w:caps/>
                <w:kern w:val="20"/>
                <w:sz w:val="24"/>
                <w:szCs w:val="24"/>
                <w:lang w:val="ru-RU"/>
              </w:rPr>
              <w:t>СОЦИология</w:t>
            </w:r>
            <w:r w:rsidRPr="007204DB">
              <w:rPr>
                <w:rFonts w:ascii="Times New Roman" w:hAnsi="Times New Roman" w:cs="Times New Roman"/>
                <w:b w:val="0"/>
                <w:sz w:val="24"/>
                <w:szCs w:val="28"/>
                <w:lang w:val="ru-RU"/>
              </w:rPr>
              <w:t>»</w:t>
            </w:r>
          </w:p>
        </w:tc>
      </w:tr>
      <w:tr w:rsidR="00A57C17" w:rsidRPr="000861DC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</w:tcPr>
          <w:p w:rsidR="00A57C17" w:rsidRPr="000861DC" w:rsidRDefault="00A57C17" w:rsidP="00480F19">
            <w:pPr>
              <w:widowControl/>
              <w:suppressAutoHyphens w:val="0"/>
              <w:ind w:left="360"/>
              <w:jc w:val="both"/>
              <w:rPr>
                <w:lang w:val="ru-RU"/>
              </w:rPr>
            </w:pPr>
            <w:r w:rsidRPr="000861DC">
              <w:rPr>
                <w:lang w:val="ru-RU"/>
              </w:rPr>
              <w:t xml:space="preserve">1-25 01 03 </w:t>
            </w:r>
            <w:r>
              <w:rPr>
                <w:lang w:val="ru-RU"/>
              </w:rPr>
              <w:t>«</w:t>
            </w:r>
            <w:r w:rsidRPr="00566386">
              <w:rPr>
                <w:lang w:val="ru-RU"/>
              </w:rPr>
              <w:t>Мировая экономика</w:t>
            </w:r>
            <w:r>
              <w:rPr>
                <w:lang w:val="ru-RU"/>
              </w:rPr>
              <w:t xml:space="preserve">», </w:t>
            </w:r>
          </w:p>
          <w:p w:rsidR="00A57C17" w:rsidRDefault="00A57C17" w:rsidP="00480F19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Специализации: «Международные инвестиции» (ПСО, ССО),</w:t>
            </w:r>
          </w:p>
          <w:p w:rsidR="00A57C17" w:rsidRDefault="00A57C17" w:rsidP="00480F19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«Международные инвестиции» (ССО)</w:t>
            </w:r>
          </w:p>
          <w:p w:rsidR="00A57C17" w:rsidRPr="000861DC" w:rsidRDefault="00A57C17" w:rsidP="00480F19">
            <w:pPr>
              <w:widowControl/>
              <w:suppressAutoHyphens w:val="0"/>
              <w:ind w:left="36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Ступень высшего образования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Курс обучения </w:t>
            </w:r>
            <w:r>
              <w:rPr>
                <w:sz w:val="22"/>
                <w:szCs w:val="22"/>
                <w:lang w:val="ru-RU"/>
              </w:rPr>
              <w:t>ЗФО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3, 4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(72/34/2) </w:t>
            </w:r>
          </w:p>
        </w:tc>
      </w:tr>
      <w:tr w:rsidR="00A57C17" w:rsidRPr="000861DC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Сечко Н.Н., к. социол. н., доцент; Первачук А.А., к.истор. н., доцент; Подгайская Л.И., к. социол. н., доцент.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ListParagraph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sz w:val="24"/>
                <w:szCs w:val="24"/>
              </w:rPr>
              <w:t>Экономическая теория и экономическая социология: междисциплинарные границы и точки соприкосновения. Методологический индивидуализм в экономической теории и экономической социологии. Предпосылки модели «экономического человека». Предпосылки модели «экономико-социологического человека». Экономико-социологические идеи классиков социологии (Дюркгейм, Вебер, Поланьи, Смелсер, Сведберг, Грановеттер). Социально-экономические механизмы. Экономическое сознание и экономическое мышление. Экономический интерес. Социально-экономические стереотипы. Экономическое поведение и экономическая деятельность. Потребительское поведение. Экономическая культура: понятие, трансляционная, селекционная и инновационная функции. Неформальная экономика как сегменты хозяйства. Структура неформальной экономики: криминальная экономика, теневая экономика, экономика дара (реципрокности), домашняя экономика. Экономическая социология в Беларуси: достижения, специфика, современные направления исследований</w:t>
            </w:r>
            <w:r w:rsidRPr="007204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Соколова, Г.Н. Экономическая социология: учебник / Г.Н. Соколова. – Минск: Выш. шк., 2013. – 384 с.</w:t>
            </w:r>
          </w:p>
          <w:p w:rsidR="00A57C17" w:rsidRPr="007204DB" w:rsidRDefault="00A57C17" w:rsidP="00682403">
            <w:pPr>
              <w:pStyle w:val="TableContents"/>
              <w:jc w:val="both"/>
              <w:rPr>
                <w:rFonts w:cs="Times New Roman"/>
                <w:kern w:val="22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Радаев, В.В. </w:t>
            </w:r>
            <w:r w:rsidRPr="007204DB">
              <w:rPr>
                <w:rFonts w:cs="Times New Roman"/>
                <w:kern w:val="22"/>
                <w:sz w:val="22"/>
                <w:szCs w:val="22"/>
                <w:lang w:val="ru-RU"/>
              </w:rPr>
              <w:t>Экономическая социология / В.В. Радаев. – М.: ГУ ВШЭ, 2005. – 604 с.</w:t>
            </w:r>
          </w:p>
          <w:p w:rsidR="00A57C17" w:rsidRPr="007204DB" w:rsidRDefault="00A57C17" w:rsidP="0068240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Экономико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социологический словарь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/ сост. : Г.Н. Соколова, О.В. Кобяк, науч. ред. Г.Н.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</w:rPr>
              <w:t> 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Соколова. –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Минск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: Беларус. навука,</w:t>
            </w:r>
            <w:r w:rsidRPr="007204DB">
              <w:rPr>
                <w:rStyle w:val="apple-converted-space"/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bCs/>
                <w:kern w:val="22"/>
                <w:sz w:val="22"/>
                <w:szCs w:val="22"/>
                <w:shd w:val="clear" w:color="auto" w:fill="FFFFFF"/>
                <w:lang w:val="ru-RU"/>
              </w:rPr>
              <w:t>2013</w:t>
            </w:r>
            <w:r w:rsidRPr="007204DB">
              <w:rPr>
                <w:rFonts w:cs="Times New Roman"/>
                <w:kern w:val="22"/>
                <w:sz w:val="22"/>
                <w:szCs w:val="22"/>
                <w:shd w:val="clear" w:color="auto" w:fill="FFFFFF"/>
                <w:lang w:val="ru-RU"/>
              </w:rPr>
              <w:t>. – 615 с.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A57C17" w:rsidTr="00480F19">
        <w:tc>
          <w:tcPr>
            <w:tcW w:w="2747" w:type="dxa"/>
          </w:tcPr>
          <w:p w:rsidR="00A57C17" w:rsidRPr="007204DB" w:rsidRDefault="00A57C17" w:rsidP="0068240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</w:tcPr>
          <w:p w:rsidR="00A57C17" w:rsidRPr="007204DB" w:rsidRDefault="00A57C17" w:rsidP="00682403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A57C17" w:rsidRPr="00113243" w:rsidRDefault="00A57C17" w:rsidP="000E6298">
      <w:pPr>
        <w:pStyle w:val="BodyText"/>
        <w:jc w:val="center"/>
        <w:rPr>
          <w:lang w:val="ru-RU"/>
        </w:rPr>
      </w:pPr>
    </w:p>
    <w:sectPr w:rsidR="00A57C17" w:rsidRPr="00113243" w:rsidSect="00480F19">
      <w:pgSz w:w="11906" w:h="16838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firstLine="2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33"/>
    <w:rsid w:val="00053354"/>
    <w:rsid w:val="000861DC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A3FA0"/>
    <w:rsid w:val="003B6A0C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61F01"/>
    <w:rsid w:val="009A6065"/>
    <w:rsid w:val="009B14F3"/>
    <w:rsid w:val="009F343B"/>
    <w:rsid w:val="00A57C17"/>
    <w:rsid w:val="00A6029F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  <w:rsid w:val="00F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0"/>
    <w:pPr>
      <w:widowControl w:val="0"/>
      <w:suppressAutoHyphens/>
    </w:pPr>
    <w:rPr>
      <w:rFonts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A3F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3A3FA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3A3FA0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39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839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39"/>
    <w:rPr>
      <w:rFonts w:asciiTheme="majorHAnsi" w:eastAsiaTheme="majorEastAsia" w:hAnsiTheme="majorHAnsi" w:cs="Mangal"/>
      <w:b/>
      <w:bCs/>
      <w:kern w:val="1"/>
      <w:sz w:val="26"/>
      <w:szCs w:val="23"/>
      <w:lang w:val="en-US" w:eastAsia="zh-CN" w:bidi="hi-IN"/>
    </w:rPr>
  </w:style>
  <w:style w:type="character" w:customStyle="1" w:styleId="WW8Num1zfalse">
    <w:name w:val="WW8Num1zfalse"/>
    <w:uiPriority w:val="99"/>
    <w:rsid w:val="003A3FA0"/>
  </w:style>
  <w:style w:type="character" w:customStyle="1" w:styleId="WW8Num1ztrue">
    <w:name w:val="WW8Num1ztrue"/>
    <w:uiPriority w:val="99"/>
    <w:rsid w:val="003A3FA0"/>
  </w:style>
  <w:style w:type="character" w:customStyle="1" w:styleId="WW8Num1ztrue7">
    <w:name w:val="WW8Num1ztrue7"/>
    <w:uiPriority w:val="99"/>
    <w:rsid w:val="003A3FA0"/>
  </w:style>
  <w:style w:type="character" w:customStyle="1" w:styleId="WW8Num1ztrue6">
    <w:name w:val="WW8Num1ztrue6"/>
    <w:uiPriority w:val="99"/>
    <w:rsid w:val="003A3FA0"/>
  </w:style>
  <w:style w:type="character" w:customStyle="1" w:styleId="WW8Num1ztrue5">
    <w:name w:val="WW8Num1ztrue5"/>
    <w:uiPriority w:val="99"/>
    <w:rsid w:val="003A3FA0"/>
  </w:style>
  <w:style w:type="character" w:customStyle="1" w:styleId="WW8Num1ztrue4">
    <w:name w:val="WW8Num1ztrue4"/>
    <w:uiPriority w:val="99"/>
    <w:rsid w:val="003A3FA0"/>
  </w:style>
  <w:style w:type="character" w:customStyle="1" w:styleId="WW8Num1ztrue3">
    <w:name w:val="WW8Num1ztrue3"/>
    <w:uiPriority w:val="99"/>
    <w:rsid w:val="003A3FA0"/>
  </w:style>
  <w:style w:type="character" w:customStyle="1" w:styleId="WW8Num1ztrue2">
    <w:name w:val="WW8Num1ztrue2"/>
    <w:uiPriority w:val="99"/>
    <w:rsid w:val="003A3FA0"/>
  </w:style>
  <w:style w:type="character" w:customStyle="1" w:styleId="WW8Num1ztrue1">
    <w:name w:val="WW8Num1ztrue1"/>
    <w:uiPriority w:val="99"/>
    <w:rsid w:val="003A3FA0"/>
  </w:style>
  <w:style w:type="character" w:customStyle="1" w:styleId="WW-WW8Num1ztrue">
    <w:name w:val="WW-WW8Num1ztrue"/>
    <w:uiPriority w:val="99"/>
    <w:rsid w:val="003A3FA0"/>
  </w:style>
  <w:style w:type="character" w:customStyle="1" w:styleId="WW-WW8Num1ztrue1">
    <w:name w:val="WW-WW8Num1ztrue1"/>
    <w:uiPriority w:val="99"/>
    <w:rsid w:val="003A3FA0"/>
  </w:style>
  <w:style w:type="character" w:customStyle="1" w:styleId="WW-WW8Num1ztrue12">
    <w:name w:val="WW-WW8Num1ztrue12"/>
    <w:uiPriority w:val="99"/>
    <w:rsid w:val="003A3FA0"/>
  </w:style>
  <w:style w:type="character" w:customStyle="1" w:styleId="WW-WW8Num1ztrue123">
    <w:name w:val="WW-WW8Num1ztrue123"/>
    <w:uiPriority w:val="99"/>
    <w:rsid w:val="003A3FA0"/>
  </w:style>
  <w:style w:type="character" w:customStyle="1" w:styleId="WW-WW8Num1ztrue1234">
    <w:name w:val="WW-WW8Num1ztrue1234"/>
    <w:uiPriority w:val="99"/>
    <w:rsid w:val="003A3FA0"/>
  </w:style>
  <w:style w:type="character" w:customStyle="1" w:styleId="WW-WW8Num1ztrue12345">
    <w:name w:val="WW-WW8Num1ztrue12345"/>
    <w:uiPriority w:val="99"/>
    <w:rsid w:val="003A3FA0"/>
  </w:style>
  <w:style w:type="character" w:customStyle="1" w:styleId="WW-WW8Num1ztrue123456">
    <w:name w:val="WW-WW8Num1ztrue123456"/>
    <w:uiPriority w:val="99"/>
    <w:rsid w:val="003A3FA0"/>
  </w:style>
  <w:style w:type="character" w:customStyle="1" w:styleId="WW-WW8Num1ztrue1234567">
    <w:name w:val="WW-WW8Num1ztrue1234567"/>
    <w:uiPriority w:val="99"/>
    <w:rsid w:val="003A3FA0"/>
  </w:style>
  <w:style w:type="character" w:customStyle="1" w:styleId="WW-WW8Num1ztrue11">
    <w:name w:val="WW-WW8Num1ztrue11"/>
    <w:uiPriority w:val="99"/>
    <w:rsid w:val="003A3FA0"/>
  </w:style>
  <w:style w:type="character" w:customStyle="1" w:styleId="WW-WW8Num1ztrue121">
    <w:name w:val="WW-WW8Num1ztrue121"/>
    <w:uiPriority w:val="99"/>
    <w:rsid w:val="003A3FA0"/>
  </w:style>
  <w:style w:type="character" w:customStyle="1" w:styleId="WW-WW8Num1ztrue1231">
    <w:name w:val="WW-WW8Num1ztrue1231"/>
    <w:uiPriority w:val="99"/>
    <w:rsid w:val="003A3FA0"/>
  </w:style>
  <w:style w:type="character" w:customStyle="1" w:styleId="WW-WW8Num1ztrue12341">
    <w:name w:val="WW-WW8Num1ztrue12341"/>
    <w:uiPriority w:val="99"/>
    <w:rsid w:val="003A3FA0"/>
  </w:style>
  <w:style w:type="character" w:customStyle="1" w:styleId="WW-WW8Num1ztrue123451">
    <w:name w:val="WW-WW8Num1ztrue123451"/>
    <w:uiPriority w:val="99"/>
    <w:rsid w:val="003A3FA0"/>
  </w:style>
  <w:style w:type="character" w:customStyle="1" w:styleId="WW-WW8Num1ztrue1234561">
    <w:name w:val="WW-WW8Num1ztrue1234561"/>
    <w:uiPriority w:val="99"/>
    <w:rsid w:val="003A3FA0"/>
  </w:style>
  <w:style w:type="character" w:customStyle="1" w:styleId="WW-WW8Num1ztrue12345671">
    <w:name w:val="WW-WW8Num1ztrue12345671"/>
    <w:uiPriority w:val="99"/>
    <w:rsid w:val="003A3FA0"/>
  </w:style>
  <w:style w:type="character" w:customStyle="1" w:styleId="WW-WW8Num1ztrue111">
    <w:name w:val="WW-WW8Num1ztrue111"/>
    <w:uiPriority w:val="99"/>
    <w:rsid w:val="003A3FA0"/>
  </w:style>
  <w:style w:type="character" w:customStyle="1" w:styleId="WW-WW8Num1ztrue1211">
    <w:name w:val="WW-WW8Num1ztrue1211"/>
    <w:uiPriority w:val="99"/>
    <w:rsid w:val="003A3FA0"/>
  </w:style>
  <w:style w:type="character" w:customStyle="1" w:styleId="WW-WW8Num1ztrue12311">
    <w:name w:val="WW-WW8Num1ztrue12311"/>
    <w:uiPriority w:val="99"/>
    <w:rsid w:val="003A3FA0"/>
  </w:style>
  <w:style w:type="character" w:customStyle="1" w:styleId="WW-WW8Num1ztrue123411">
    <w:name w:val="WW-WW8Num1ztrue123411"/>
    <w:uiPriority w:val="99"/>
    <w:rsid w:val="003A3FA0"/>
  </w:style>
  <w:style w:type="character" w:customStyle="1" w:styleId="WW-WW8Num1ztrue1234511">
    <w:name w:val="WW-WW8Num1ztrue1234511"/>
    <w:uiPriority w:val="99"/>
    <w:rsid w:val="003A3FA0"/>
  </w:style>
  <w:style w:type="character" w:customStyle="1" w:styleId="WW-WW8Num1ztrue12345611">
    <w:name w:val="WW-WW8Num1ztrue12345611"/>
    <w:uiPriority w:val="99"/>
    <w:rsid w:val="003A3FA0"/>
  </w:style>
  <w:style w:type="paragraph" w:customStyle="1" w:styleId="Heading">
    <w:name w:val="Heading"/>
    <w:basedOn w:val="Normal"/>
    <w:next w:val="BodyText"/>
    <w:uiPriority w:val="99"/>
    <w:rsid w:val="003A3F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839"/>
    <w:rPr>
      <w:rFonts w:cs="Mangal"/>
      <w:kern w:val="1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3A3FA0"/>
  </w:style>
  <w:style w:type="paragraph" w:styleId="Caption">
    <w:name w:val="caption"/>
    <w:basedOn w:val="Normal"/>
    <w:uiPriority w:val="99"/>
    <w:qFormat/>
    <w:rsid w:val="003A3F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A3FA0"/>
    <w:pPr>
      <w:suppressLineNumbers/>
    </w:pPr>
  </w:style>
  <w:style w:type="paragraph" w:customStyle="1" w:styleId="TableContents">
    <w:name w:val="Table Contents"/>
    <w:basedOn w:val="Normal"/>
    <w:uiPriority w:val="99"/>
    <w:rsid w:val="003A3FA0"/>
    <w:pPr>
      <w:suppressLineNumbers/>
    </w:pPr>
  </w:style>
  <w:style w:type="paragraph" w:customStyle="1" w:styleId="TableHeading">
    <w:name w:val="Table Heading"/>
    <w:basedOn w:val="TableContents"/>
    <w:uiPriority w:val="99"/>
    <w:rsid w:val="003A3FA0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9F343B"/>
  </w:style>
  <w:style w:type="character" w:styleId="Hyperlink">
    <w:name w:val="Hyperlink"/>
    <w:basedOn w:val="DefaultParagraphFont"/>
    <w:uiPriority w:val="99"/>
    <w:rsid w:val="009F34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629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D256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2562"/>
    <w:rPr>
      <w:rFonts w:eastAsia="Times New Roman"/>
      <w:kern w:val="1"/>
      <w:sz w:val="21"/>
      <w:lang w:val="en-US" w:eastAsia="zh-CN"/>
    </w:rPr>
  </w:style>
  <w:style w:type="paragraph" w:styleId="ListParagraph">
    <w:name w:val="List Paragraph"/>
    <w:basedOn w:val="Normal"/>
    <w:uiPriority w:val="99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/>
      <w:color w:val="000000"/>
      <w:sz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/>
      <w:b/>
      <w:i/>
      <w:color w:val="000000"/>
      <w:sz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/>
      <w:b/>
      <w:color w:val="000000"/>
      <w:sz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/>
      <w:i/>
      <w:color w:val="000000"/>
      <w:sz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/>
      <w:color w:val="000000"/>
      <w:sz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/>
      <w:i/>
      <w:color w:val="000000"/>
      <w:sz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/>
      <w:color w:val="000000"/>
      <w:sz w:val="16"/>
    </w:rPr>
  </w:style>
  <w:style w:type="paragraph" w:customStyle="1" w:styleId="Default">
    <w:name w:val="Default"/>
    <w:uiPriority w:val="99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subject/>
  <dc:creator>Leshkovich</dc:creator>
  <cp:keywords/>
  <dc:description/>
  <cp:lastModifiedBy>Leshkovich</cp:lastModifiedBy>
  <cp:revision>5</cp:revision>
  <dcterms:created xsi:type="dcterms:W3CDTF">2013-09-10T09:44:00Z</dcterms:created>
  <dcterms:modified xsi:type="dcterms:W3CDTF">2014-09-15T13:04:00Z</dcterms:modified>
</cp:coreProperties>
</file>